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90CB" w14:textId="77777777" w:rsidR="00640590" w:rsidRDefault="00A748C0">
      <w:r>
        <w:rPr>
          <w:rFonts w:hint="eastAsia"/>
        </w:rPr>
        <w:t>NIPT</w:t>
      </w:r>
      <w:r w:rsidR="00E21FF6">
        <w:rPr>
          <w:rFonts w:hint="eastAsia"/>
        </w:rPr>
        <w:t>（非侵襲性出生前</w:t>
      </w:r>
      <w:r w:rsidR="009235E1">
        <w:rPr>
          <w:rFonts w:hint="eastAsia"/>
        </w:rPr>
        <w:t>遺伝学的検査）を受ける前の</w:t>
      </w:r>
      <w:r>
        <w:rPr>
          <w:rFonts w:hint="eastAsia"/>
        </w:rPr>
        <w:t>チェックリスト</w:t>
      </w:r>
    </w:p>
    <w:p w14:paraId="5FFC93DC" w14:textId="77777777" w:rsidR="00A748C0" w:rsidRDefault="000A054A">
      <w:r>
        <w:rPr>
          <w:rFonts w:hint="eastAsia"/>
        </w:rPr>
        <w:t>●NIPT実施に関するチェックリスト</w:t>
      </w:r>
    </w:p>
    <w:p w14:paraId="77C15023" w14:textId="77777777" w:rsidR="00A748C0" w:rsidRDefault="00A748C0" w:rsidP="00A748C0">
      <w:r>
        <w:rPr>
          <w:rFonts w:hint="eastAsia"/>
        </w:rPr>
        <w:t>以下のいずれかの条件を満たしていますか。</w:t>
      </w:r>
    </w:p>
    <w:p w14:paraId="4E2C3A29" w14:textId="77777777" w:rsidR="00A748C0" w:rsidRDefault="00A748C0" w:rsidP="00A748C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以前の妊娠・分娩で胎児が13トリソミー、18トリソミー、21トリソミーであったことが確認されている。</w:t>
      </w:r>
    </w:p>
    <w:p w14:paraId="11C02305" w14:textId="77777777" w:rsidR="00A748C0" w:rsidRDefault="00A748C0" w:rsidP="00A748C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出産予定日の年齢が35歳以上である。</w:t>
      </w:r>
    </w:p>
    <w:p w14:paraId="130C2E6B" w14:textId="77777777" w:rsidR="00A748C0" w:rsidRDefault="00A748C0" w:rsidP="00A748C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その他胎児が染色体異常のうち13トリソミー、18トリソミー、21トリソミーのいずれかに罹患している可能性を指摘された。</w:t>
      </w:r>
    </w:p>
    <w:p w14:paraId="555D69CE" w14:textId="77777777" w:rsidR="00A748C0" w:rsidRDefault="00A748C0" w:rsidP="00A748C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年齢にかかわらず、胎児の染色体数的異常に対する不安が解消されない。</w:t>
      </w:r>
    </w:p>
    <w:p w14:paraId="7BB0E0BE" w14:textId="77777777" w:rsidR="00A748C0" w:rsidRDefault="00A748C0" w:rsidP="00A748C0"/>
    <w:p w14:paraId="4BAAE237" w14:textId="77777777" w:rsidR="000A054A" w:rsidRDefault="000A054A" w:rsidP="00A748C0"/>
    <w:p w14:paraId="75B5484C" w14:textId="77777777" w:rsidR="000A054A" w:rsidRDefault="000A054A" w:rsidP="00A748C0">
      <w:r>
        <w:rPr>
          <w:rFonts w:hint="eastAsia"/>
        </w:rPr>
        <w:t>●当院受診に関するチェックリスト</w:t>
      </w:r>
    </w:p>
    <w:p w14:paraId="46A3702A" w14:textId="77777777" w:rsidR="000A054A" w:rsidRDefault="000A054A" w:rsidP="000A054A">
      <w:r>
        <w:rPr>
          <w:rFonts w:hint="eastAsia"/>
        </w:rPr>
        <w:t>以下を満たしていますか。</w:t>
      </w:r>
    </w:p>
    <w:p w14:paraId="0712CC1C" w14:textId="77777777" w:rsidR="000A054A" w:rsidRDefault="000A054A" w:rsidP="000A054A">
      <w:r>
        <w:rPr>
          <w:rFonts w:hint="eastAsia"/>
        </w:rPr>
        <w:t>□既に産婦人科を受診し、超音波検査により児心拍と出産予定日が確認されている。</w:t>
      </w:r>
    </w:p>
    <w:p w14:paraId="772D0145" w14:textId="77777777" w:rsidR="000A054A" w:rsidRDefault="000A054A" w:rsidP="000A054A">
      <w:r>
        <w:rPr>
          <w:rFonts w:hint="eastAsia"/>
        </w:rPr>
        <w:t>□予約時に妊娠週数が10週0日以上14週6日以下で、かつ1週間以内に児心拍が確認されている。</w:t>
      </w:r>
    </w:p>
    <w:p w14:paraId="1496AFA0" w14:textId="77777777" w:rsidR="000A054A" w:rsidRDefault="000A054A" w:rsidP="000A054A">
      <w:r>
        <w:rPr>
          <w:rFonts w:hint="eastAsia"/>
        </w:rPr>
        <w:t>□単胎または双胎妊娠である。</w:t>
      </w:r>
    </w:p>
    <w:p w14:paraId="73DC54D4" w14:textId="77777777" w:rsidR="000A054A" w:rsidRDefault="000A054A" w:rsidP="000A054A">
      <w:r>
        <w:rPr>
          <w:rFonts w:hint="eastAsia"/>
        </w:rPr>
        <w:t>□遺</w:t>
      </w:r>
      <w:r w:rsidR="009235E1">
        <w:rPr>
          <w:rFonts w:hint="eastAsia"/>
        </w:rPr>
        <w:t>伝カウンセリング外来は毎週　月・水曜日の午後に行われますが、パートナー</w:t>
      </w:r>
      <w:r>
        <w:rPr>
          <w:rFonts w:hint="eastAsia"/>
        </w:rPr>
        <w:t>で来院し、遺伝カウンセリングを受けることができる。</w:t>
      </w:r>
    </w:p>
    <w:p w14:paraId="66AF42B2" w14:textId="77777777" w:rsidR="000A054A" w:rsidRDefault="000A054A" w:rsidP="000A054A">
      <w:r>
        <w:rPr>
          <w:rFonts w:hint="eastAsia"/>
        </w:rPr>
        <w:t>□検査費用：　123,900円（当日支払い、カード払い可）</w:t>
      </w:r>
    </w:p>
    <w:p w14:paraId="6C9EA644" w14:textId="77777777" w:rsidR="00A748C0" w:rsidRDefault="00A748C0" w:rsidP="00A748C0"/>
    <w:p w14:paraId="1D5D655B" w14:textId="77777777" w:rsidR="000A054A" w:rsidRDefault="000A054A" w:rsidP="00A748C0">
      <w:r>
        <w:rPr>
          <w:rFonts w:hint="eastAsia"/>
        </w:rPr>
        <w:t>追加確認事項</w:t>
      </w:r>
    </w:p>
    <w:p w14:paraId="23062835" w14:textId="77777777" w:rsidR="00A748C0" w:rsidRDefault="00A748C0" w:rsidP="00A748C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予約は地域医療連携課を通したFAXのみとします。（妊娠週数は予約時に10週0日以上14週6日以下とします。）</w:t>
      </w:r>
    </w:p>
    <w:p w14:paraId="3E412C0E" w14:textId="77777777" w:rsidR="00A748C0" w:rsidRDefault="00A748C0" w:rsidP="00A748C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NIPT検査受診時には、産科的診察は行いません。</w:t>
      </w:r>
    </w:p>
    <w:p w14:paraId="6543F4C4" w14:textId="77777777" w:rsidR="00A748C0" w:rsidRDefault="00A748C0" w:rsidP="00A748C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本人および家族からの、検査に対する質問のお電話は受付けておりません。</w:t>
      </w:r>
    </w:p>
    <w:p w14:paraId="7B1201AE" w14:textId="77777777" w:rsidR="00A748C0" w:rsidRDefault="00A748C0" w:rsidP="00A748C0">
      <w:pPr>
        <w:pStyle w:val="a3"/>
        <w:ind w:leftChars="0" w:left="360"/>
      </w:pPr>
      <w:r>
        <w:rPr>
          <w:rFonts w:hint="eastAsia"/>
        </w:rPr>
        <w:t>（ホームページ参照またはかかりつけ医に御相談ください）</w:t>
      </w:r>
    </w:p>
    <w:p w14:paraId="7CD7616D" w14:textId="77777777" w:rsidR="000A054A" w:rsidRDefault="000A054A" w:rsidP="00A748C0">
      <w:pPr>
        <w:pStyle w:val="a3"/>
        <w:ind w:leftChars="0" w:left="360"/>
      </w:pPr>
    </w:p>
    <w:p w14:paraId="6DC17E1E" w14:textId="77777777" w:rsidR="000A054A" w:rsidRDefault="000A054A" w:rsidP="00A748C0">
      <w:pPr>
        <w:pStyle w:val="a3"/>
        <w:ind w:leftChars="0" w:left="360"/>
      </w:pPr>
      <w:r>
        <w:rPr>
          <w:rFonts w:hint="eastAsia"/>
        </w:rPr>
        <w:t>上記確認いただき、条件を満たしていれば、地域医療連携課にFAXで</w:t>
      </w:r>
    </w:p>
    <w:p w14:paraId="331037EA" w14:textId="6829DDE9" w:rsidR="000A054A" w:rsidRDefault="000A054A" w:rsidP="00A748C0">
      <w:pPr>
        <w:pStyle w:val="a3"/>
        <w:ind w:leftChars="0" w:left="360"/>
      </w:pPr>
      <w:r>
        <w:rPr>
          <w:rFonts w:hint="eastAsia"/>
        </w:rPr>
        <w:t>紹介患者事前申込用紙、コロナ問診票、紹介状（NIPT用）を一緒にお送りいただき、遺伝カウンセリング外来枠へご紹介ください。</w:t>
      </w:r>
    </w:p>
    <w:p w14:paraId="29330F95" w14:textId="26E99C19" w:rsidR="00403973" w:rsidRDefault="00403973" w:rsidP="00A748C0">
      <w:pPr>
        <w:pStyle w:val="a3"/>
        <w:ind w:leftChars="0" w:left="360"/>
      </w:pPr>
    </w:p>
    <w:p w14:paraId="6B16442B" w14:textId="504224B3" w:rsidR="00403973" w:rsidRDefault="00403973" w:rsidP="00A748C0">
      <w:pPr>
        <w:pStyle w:val="a3"/>
        <w:ind w:leftChars="0" w:left="360"/>
      </w:pPr>
    </w:p>
    <w:p w14:paraId="04501993" w14:textId="785C0F0F" w:rsidR="00403973" w:rsidRDefault="00403973" w:rsidP="00403973">
      <w:pPr>
        <w:pStyle w:val="a3"/>
        <w:ind w:leftChars="0" w:left="360"/>
      </w:pPr>
      <w:r>
        <w:rPr>
          <w:rFonts w:hint="eastAsia"/>
        </w:rPr>
        <w:t>問い合わせ先：</w:t>
      </w:r>
      <w:r w:rsidR="000E65D0">
        <w:rPr>
          <w:rFonts w:hint="eastAsia"/>
        </w:rPr>
        <w:t>各施設からの問い合わせについては</w:t>
      </w:r>
      <w:r>
        <w:rPr>
          <w:rFonts w:hint="eastAsia"/>
        </w:rPr>
        <w:t>産婦人科外来に直接お願いします。</w:t>
      </w:r>
    </w:p>
    <w:p w14:paraId="1486C344" w14:textId="77777777" w:rsidR="00403973" w:rsidRPr="00403973" w:rsidRDefault="00403973" w:rsidP="00A748C0">
      <w:pPr>
        <w:pStyle w:val="a3"/>
        <w:ind w:leftChars="0" w:left="360"/>
      </w:pPr>
    </w:p>
    <w:sectPr w:rsidR="00403973" w:rsidRPr="004039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14B1" w14:textId="77777777" w:rsidR="00E041B6" w:rsidRDefault="00E041B6" w:rsidP="00E041B6">
      <w:r>
        <w:separator/>
      </w:r>
    </w:p>
  </w:endnote>
  <w:endnote w:type="continuationSeparator" w:id="0">
    <w:p w14:paraId="1862FDC8" w14:textId="77777777" w:rsidR="00E041B6" w:rsidRDefault="00E041B6" w:rsidP="00E0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FA63" w14:textId="77777777" w:rsidR="00E041B6" w:rsidRDefault="00E041B6" w:rsidP="00E041B6">
      <w:r>
        <w:separator/>
      </w:r>
    </w:p>
  </w:footnote>
  <w:footnote w:type="continuationSeparator" w:id="0">
    <w:p w14:paraId="22E7730F" w14:textId="77777777" w:rsidR="00E041B6" w:rsidRDefault="00E041B6" w:rsidP="00E0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2D8E"/>
    <w:multiLevelType w:val="hybridMultilevel"/>
    <w:tmpl w:val="CB4A8B9C"/>
    <w:lvl w:ilvl="0" w:tplc="612418F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796187"/>
    <w:multiLevelType w:val="hybridMultilevel"/>
    <w:tmpl w:val="7892E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374A7D"/>
    <w:multiLevelType w:val="hybridMultilevel"/>
    <w:tmpl w:val="E96688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02"/>
    <w:rsid w:val="000A054A"/>
    <w:rsid w:val="000E65D0"/>
    <w:rsid w:val="00192402"/>
    <w:rsid w:val="00403973"/>
    <w:rsid w:val="00640590"/>
    <w:rsid w:val="009235E1"/>
    <w:rsid w:val="00A748C0"/>
    <w:rsid w:val="00E041B6"/>
    <w:rsid w:val="00E21FF6"/>
    <w:rsid w:val="00F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F1367"/>
  <w15:chartTrackingRefBased/>
  <w15:docId w15:val="{02099D3C-370E-459E-8E11-D414C8BE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C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7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76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4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41B6"/>
  </w:style>
  <w:style w:type="paragraph" w:styleId="a8">
    <w:name w:val="footer"/>
    <w:basedOn w:val="a"/>
    <w:link w:val="a9"/>
    <w:uiPriority w:val="99"/>
    <w:unhideWhenUsed/>
    <w:rsid w:val="00E041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lifemarkhx</cp:lastModifiedBy>
  <cp:revision>12</cp:revision>
  <cp:lastPrinted>2023-03-02T05:33:00Z</cp:lastPrinted>
  <dcterms:created xsi:type="dcterms:W3CDTF">2023-02-24T04:29:00Z</dcterms:created>
  <dcterms:modified xsi:type="dcterms:W3CDTF">2025-11-21T00:38:00Z</dcterms:modified>
</cp:coreProperties>
</file>